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3C0" w:rsidRDefault="00AA23C0" w:rsidP="00AA23C0">
      <w:pPr>
        <w:jc w:val="both"/>
      </w:pPr>
      <w:r>
        <w:t>Raport bieżący nr</w:t>
      </w:r>
      <w:r>
        <w:tab/>
        <w:t>29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AA23C0" w:rsidRDefault="00AA23C0" w:rsidP="00AA23C0">
      <w:pPr>
        <w:jc w:val="both"/>
      </w:pPr>
      <w:r>
        <w:t>Data sporządzenia:</w:t>
      </w:r>
      <w:r>
        <w:tab/>
        <w:t>2017-06-09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23C0" w:rsidRDefault="00AA23C0" w:rsidP="00AA23C0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23C0" w:rsidRDefault="00AA23C0" w:rsidP="00AA23C0">
      <w:pPr>
        <w:jc w:val="both"/>
      </w:pPr>
      <w:r>
        <w:t>Wygrana przetargu na dostawę szczepionki BCG emitenta na Węgrzech przez partnera handlowego</w:t>
      </w:r>
      <w:r>
        <w:tab/>
      </w:r>
    </w:p>
    <w:p w:rsidR="00AA23C0" w:rsidRDefault="00AA23C0" w:rsidP="00AA23C0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23C0" w:rsidRDefault="00AA23C0" w:rsidP="00AA23C0">
      <w:pPr>
        <w:jc w:val="both"/>
      </w:pPr>
      <w:r>
        <w:t>Art. 17 ust. 1 MAR - informacje poufne.</w:t>
      </w:r>
      <w:r>
        <w:tab/>
      </w:r>
    </w:p>
    <w:p w:rsidR="00AA23C0" w:rsidRDefault="00AA23C0" w:rsidP="00AA23C0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23C0" w:rsidRDefault="00AA23C0" w:rsidP="00AA23C0">
      <w:pPr>
        <w:jc w:val="both"/>
      </w:pPr>
      <w:r>
        <w:t xml:space="preserve">Zarząd „BIOMED-LUBLIN” Wytwórnia Surowic i Szczepionek S.A. („Spółka”, „Emitent”, „BIOMED-LUBLIN”) informuje, iż otrzymał informację o wygraniu przez firmę BIODRUG </w:t>
      </w:r>
      <w:proofErr w:type="spellStart"/>
      <w:r>
        <w:t>s.r.o</w:t>
      </w:r>
      <w:proofErr w:type="spellEnd"/>
      <w:r>
        <w:t xml:space="preserve">. z siedzibą w Bratysławie przetargu na dostawy szczepionki BCG na potrzeby węgierskiego Ministerstwa Zdrowia. Dostawcą szczepionki BCG, na potrzeby realizacji kontraktu jest BIOMED-LUBLIN, na podstawie umowy, którą Emitent zawarł z BIODRUG </w:t>
      </w:r>
      <w:proofErr w:type="spellStart"/>
      <w:r>
        <w:t>s.r.o</w:t>
      </w:r>
      <w:proofErr w:type="spellEnd"/>
      <w:r>
        <w:t>. z siedzibą w Bratysławie, o czym informował w raporcie bieżącym numer 5/2017 („Umowa dystrybucyjna”).</w:t>
      </w:r>
    </w:p>
    <w:p w:rsidR="00AA23C0" w:rsidRDefault="00AA23C0" w:rsidP="00AA23C0">
      <w:pPr>
        <w:jc w:val="both"/>
      </w:pPr>
    </w:p>
    <w:p w:rsidR="00AA23C0" w:rsidRDefault="00AA23C0" w:rsidP="00AA23C0">
      <w:pPr>
        <w:jc w:val="both"/>
      </w:pPr>
      <w:r>
        <w:t xml:space="preserve">Na podstawie Umowy dystrybucyjnej, </w:t>
      </w:r>
      <w:proofErr w:type="spellStart"/>
      <w:r>
        <w:t>Biodrug</w:t>
      </w:r>
      <w:proofErr w:type="spellEnd"/>
      <w:r>
        <w:t xml:space="preserve"> wziął udział w przetargu publicznym organizowanym przez węgierskie Ministerstwo Zdrowia, zgłaszając możliwość dostarczenia w 2017 i 2018 roku łącznie 500 000 dawek szczepionki przeciwgruźliczej BCG 10 (tj. 250 000 rocznie), wyprodukowanych przez BIOMED-LUBLIN. Łączna przewidywana wartość dostaw wynosi 320.000 (trzysta dwadzieścia tysięcy) euro (1.340.800 zł – jeden milion trzysta czterdzieści tysięcy osiemset złotych).</w:t>
      </w:r>
    </w:p>
    <w:p w:rsidR="00AA23C0" w:rsidRDefault="00AA23C0" w:rsidP="00AA23C0">
      <w:pPr>
        <w:jc w:val="both"/>
      </w:pPr>
    </w:p>
    <w:p w:rsidR="00AA23C0" w:rsidRDefault="00AA23C0" w:rsidP="00AA23C0">
      <w:pPr>
        <w:jc w:val="both"/>
      </w:pPr>
      <w:r>
        <w:t>Pierwsza dostawa ma zostać zrealizowana jeszcze w czerwcu tego roku.</w:t>
      </w:r>
    </w:p>
    <w:p w:rsidR="00AA23C0" w:rsidRDefault="00AA23C0" w:rsidP="00AA23C0">
      <w:pPr>
        <w:jc w:val="both"/>
        <w:rPr>
          <w:lang w:val="en-US"/>
        </w:rPr>
      </w:pPr>
    </w:p>
    <w:p w:rsidR="00AA23C0" w:rsidRDefault="00AA23C0" w:rsidP="00AA23C0">
      <w:pPr>
        <w:jc w:val="both"/>
      </w:pPr>
      <w:r>
        <w:t>2017-06-09</w:t>
      </w:r>
      <w:r>
        <w:tab/>
        <w:t xml:space="preserve">Dariusz </w:t>
      </w:r>
      <w:proofErr w:type="spellStart"/>
      <w:r>
        <w:t>Kucowicz</w:t>
      </w:r>
      <w:proofErr w:type="spellEnd"/>
      <w:r>
        <w:tab/>
      </w:r>
      <w:proofErr w:type="spellStart"/>
      <w:r>
        <w:t>Czlonek</w:t>
      </w:r>
      <w:proofErr w:type="spellEnd"/>
      <w:r>
        <w:t xml:space="preserve"> Zarządu</w:t>
      </w:r>
      <w:r>
        <w:tab/>
      </w:r>
      <w:r>
        <w:tab/>
      </w:r>
    </w:p>
    <w:p w:rsidR="009A76AB" w:rsidRPr="00AA23C0" w:rsidRDefault="00AA23C0" w:rsidP="00AA23C0">
      <w:pPr>
        <w:jc w:val="both"/>
      </w:pPr>
      <w:r>
        <w:t>2017-06-09</w:t>
      </w:r>
      <w:r>
        <w:tab/>
        <w:t>Adam Siwek</w:t>
      </w:r>
      <w:r>
        <w:tab/>
        <w:t>Członek Zarządu</w:t>
      </w:r>
    </w:p>
    <w:sectPr w:rsidR="009A76AB" w:rsidRPr="00AA23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9165E"/>
    <w:rsid w:val="00AA23C0"/>
    <w:rsid w:val="00AA3FD0"/>
    <w:rsid w:val="00AB7C17"/>
    <w:rsid w:val="00AE778D"/>
    <w:rsid w:val="00B203D8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97A89"/>
    <w:rsid w:val="00E8218B"/>
    <w:rsid w:val="00EC6F93"/>
    <w:rsid w:val="00F151EB"/>
    <w:rsid w:val="00F466E6"/>
    <w:rsid w:val="00F50F22"/>
    <w:rsid w:val="00FD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2018-03-21T19:44:00Z</dcterms:created>
  <dcterms:modified xsi:type="dcterms:W3CDTF">2018-03-21T19:44:00Z</dcterms:modified>
</cp:coreProperties>
</file>